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46B" w:rsidRPr="000C2C73"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w:t>
      </w:r>
      <w:r w:rsidR="009B746B"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1E1CB9">
      <w:pPr>
        <w:wordWrap/>
        <w:spacing w:line="360" w:lineRule="auto"/>
        <w:ind w:left="708" w:hangingChars="295" w:hanging="708"/>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rsidR="00F478AD" w:rsidRPr="00DC2F24" w:rsidRDefault="000C5285" w:rsidP="001E1CB9">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rsidR="00BC31A4" w:rsidRDefault="00FB40B2" w:rsidP="00FB40B2">
      <w:pPr>
        <w:pStyle w:val="ListParagraph"/>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rsidR="006E0E11" w:rsidRPr="006E0E11" w:rsidRDefault="006E0E11" w:rsidP="00542B32">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1-4: the assumption on P_("MAX" ,CBR) when </w:t>
      </w:r>
      <w:proofErr w:type="spellStart"/>
      <w:r w:rsidRPr="006E0E11">
        <w:rPr>
          <w:rFonts w:ascii="Calibri" w:hAnsi="Calibri" w:cs="Calibri"/>
          <w:sz w:val="22"/>
        </w:rPr>
        <w:t>maximumtransmitPower</w:t>
      </w:r>
      <w:proofErr w:type="spellEnd"/>
      <w:r w:rsidRPr="006E0E11">
        <w:rPr>
          <w:rFonts w:ascii="Calibri" w:hAnsi="Calibri" w:cs="Calibri"/>
          <w:sz w:val="22"/>
        </w:rPr>
        <w:t>-SL is not provided</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rsidR="00BC31A4"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rsidR="006E0E11" w:rsidRPr="00EE17C9"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rsidR="00172C85"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rsidR="006E0E11" w:rsidRDefault="006E0E11" w:rsidP="006E0E11">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rsidR="00BC31A4" w:rsidRDefault="00BC31A4" w:rsidP="00EE17C9">
      <w:pPr>
        <w:widowControl/>
        <w:rPr>
          <w:rFonts w:ascii="Calibri" w:hAnsi="Calibri" w:cs="Calibri"/>
          <w:sz w:val="22"/>
        </w:rPr>
      </w:pPr>
    </w:p>
    <w:p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rsidR="00B16E2B" w:rsidRDefault="00B16E2B" w:rsidP="00E16262">
            <w:pPr>
              <w:widowControl/>
              <w:rPr>
                <w:rFonts w:ascii="Calibri" w:hAnsi="Calibri" w:cs="Calibri"/>
                <w:sz w:val="22"/>
              </w:rPr>
            </w:pPr>
            <w:r>
              <w:rPr>
                <w:rFonts w:ascii="Calibri" w:hAnsi="Calibri" w:cs="Calibri"/>
                <w:sz w:val="22"/>
              </w:rPr>
              <w:t>Thread #2 {2-1, 2-3, 2-4}</w:t>
            </w:r>
          </w:p>
          <w:p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542B32" w:rsidRDefault="00542B32" w:rsidP="00542B32">
            <w:pPr>
              <w:widowControl/>
              <w:spacing w:before="60" w:after="60"/>
              <w:rPr>
                <w:rFonts w:ascii="Calibri" w:hAnsi="Calibri" w:cs="Calibri"/>
                <w:sz w:val="22"/>
              </w:rPr>
            </w:pPr>
            <w:r>
              <w:rPr>
                <w:rFonts w:ascii="Calibri" w:hAnsi="Calibri" w:cs="Calibri"/>
                <w:sz w:val="22"/>
              </w:rPr>
              <w:t>Thread #2 {2-1, 2-3, 2-2/4}</w:t>
            </w:r>
          </w:p>
          <w:p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542B32">
            <w:pPr>
              <w:widowControl/>
              <w:spacing w:before="60" w:after="60"/>
              <w:rPr>
                <w:rFonts w:ascii="Calibri" w:hAnsi="Calibri" w:cs="Calibri"/>
                <w:sz w:val="22"/>
              </w:rPr>
            </w:pPr>
            <w:r>
              <w:rPr>
                <w:rFonts w:ascii="Calibri" w:hAnsi="Calibri" w:cs="Calibri"/>
                <w:sz w:val="22"/>
              </w:rPr>
              <w:t>Thread #1 {1-1, 1-2, 1-3, 1-4}</w:t>
            </w:r>
          </w:p>
          <w:p w:rsidR="005E2E10" w:rsidRDefault="005E2E10" w:rsidP="00542B32">
            <w:pPr>
              <w:widowControl/>
              <w:spacing w:before="60" w:after="60"/>
              <w:rPr>
                <w:rFonts w:ascii="Calibri" w:hAnsi="Calibri" w:cs="Calibri"/>
                <w:sz w:val="22"/>
              </w:rPr>
            </w:pPr>
            <w:r>
              <w:rPr>
                <w:rFonts w:ascii="Calibri" w:hAnsi="Calibri" w:cs="Calibri"/>
                <w:sz w:val="22"/>
              </w:rPr>
              <w:t>Thread #2 {2-1, 2-3, 2-4}</w:t>
            </w:r>
          </w:p>
          <w:p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[1-1, 1-2, 1-3]</w:t>
            </w:r>
          </w:p>
          <w:p w:rsidR="00BE73C0" w:rsidRDefault="00BE73C0" w:rsidP="00BE73C0">
            <w:r>
              <w:t>2-1, 2-3, 2-4</w:t>
            </w:r>
          </w:p>
          <w:p w:rsidR="00BE73C0" w:rsidRDefault="00BE73C0" w:rsidP="00BE73C0">
            <w:r>
              <w:t>3-1, 3-4 (in UE features?)</w:t>
            </w:r>
          </w:p>
          <w:p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rsidR="00BE73C0" w:rsidRDefault="00BE73C0" w:rsidP="00BE73C0"/>
          <w:p w:rsidR="00BE73C0" w:rsidRDefault="00BE73C0" w:rsidP="00BE73C0">
            <w:r>
              <w:t>It seems issues 1-x, although clearly relevant, have little or no impact on other WGs, so could be deferred to August.</w:t>
            </w:r>
          </w:p>
          <w:p w:rsidR="00BE73C0" w:rsidRDefault="00BE73C0" w:rsidP="00BE73C0"/>
          <w:p w:rsidR="00BE73C0" w:rsidRDefault="00BE73C0" w:rsidP="00BE73C0">
            <w:r>
              <w:t>Possibly, we should take one email thread for all things impacting other WGs, and of the remaining PHY-only issues decide which in May and which in August:</w:t>
            </w:r>
          </w:p>
          <w:p w:rsidR="00BE73C0" w:rsidRDefault="00BE73C0" w:rsidP="00BE73C0">
            <w:pPr>
              <w:pStyle w:val="ListParagraph"/>
              <w:widowControl/>
              <w:numPr>
                <w:ilvl w:val="0"/>
                <w:numId w:val="21"/>
              </w:numPr>
              <w:spacing w:before="0" w:after="0" w:line="240" w:lineRule="auto"/>
              <w:ind w:leftChars="0"/>
            </w:pPr>
            <w:r>
              <w:t>“Other WGs” email thread: 3-2, 4-1, 4-2.</w:t>
            </w:r>
          </w:p>
          <w:p w:rsidR="00BE73C0" w:rsidRDefault="00BE73C0" w:rsidP="00BE73C0">
            <w:pPr>
              <w:pStyle w:val="ListParagraph"/>
              <w:widowControl/>
              <w:numPr>
                <w:ilvl w:val="0"/>
                <w:numId w:val="21"/>
              </w:numPr>
              <w:spacing w:before="0" w:after="0" w:line="240" w:lineRule="auto"/>
              <w:ind w:leftChars="0"/>
            </w:pPr>
            <w:r>
              <w:t>“PHY only” threads in May: Issues 2-x, 3-1</w:t>
            </w:r>
            <w:r w:rsidR="001935D9">
              <w:t>(or 1-x)</w:t>
            </w:r>
          </w:p>
          <w:p w:rsidR="00BE73C0" w:rsidRDefault="00BE73C0" w:rsidP="00BE73C0">
            <w:pPr>
              <w:pStyle w:val="ListParagraph"/>
              <w:widowControl/>
              <w:numPr>
                <w:ilvl w:val="0"/>
                <w:numId w:val="21"/>
              </w:numPr>
              <w:spacing w:before="0" w:after="0" w:line="240" w:lineRule="auto"/>
              <w:ind w:leftChars="0"/>
            </w:pPr>
            <w:r>
              <w:t>August: Issues 1-x</w:t>
            </w:r>
            <w:r w:rsidR="001935D9">
              <w:t xml:space="preserve"> (or 3-1)</w:t>
            </w:r>
            <w:r>
              <w:t>.</w:t>
            </w:r>
          </w:p>
          <w:p w:rsidR="00BE73C0" w:rsidRDefault="00BE73C0" w:rsidP="00BE73C0">
            <w:pPr>
              <w:pStyle w:val="ListParagraph"/>
              <w:widowControl/>
              <w:numPr>
                <w:ilvl w:val="0"/>
                <w:numId w:val="21"/>
              </w:numPr>
              <w:spacing w:before="0" w:after="0" w:line="240" w:lineRule="auto"/>
              <w:ind w:leftChars="0"/>
            </w:pPr>
            <w:r>
              <w:t>NOTE: 3-4 in UE features.</w:t>
            </w:r>
          </w:p>
        </w:tc>
      </w:tr>
      <w:tr w:rsidR="00044FD6"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rsidR="00044FD6" w:rsidRDefault="00044FD6" w:rsidP="00044FD6">
            <w:pPr>
              <w:spacing w:before="60" w:after="60"/>
              <w:rPr>
                <w:rFonts w:ascii="Calibri" w:hAnsi="Calibri" w:cs="Calibri"/>
                <w:sz w:val="22"/>
              </w:rPr>
            </w:pPr>
            <w:r>
              <w:rPr>
                <w:rFonts w:ascii="Calibri" w:hAnsi="Calibri" w:cs="Calibri"/>
                <w:sz w:val="22"/>
              </w:rPr>
              <w:t>Thread #2 {3-1, 3-2, 3-3, 3-4}</w:t>
            </w:r>
          </w:p>
          <w:p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44FD6" w:rsidRDefault="00044FD6" w:rsidP="00044FD6">
            <w:pPr>
              <w:spacing w:after="120"/>
              <w:rPr>
                <w:rFonts w:ascii="Calibri" w:hAnsi="Calibri" w:cs="Calibri"/>
                <w:sz w:val="22"/>
              </w:rPr>
            </w:pPr>
            <w:r>
              <w:rPr>
                <w:rFonts w:ascii="Calibri" w:hAnsi="Calibri" w:cs="Calibri"/>
                <w:sz w:val="22"/>
              </w:rPr>
              <w:t>Issue 2-2 can be up to UE implementation.</w:t>
            </w:r>
          </w:p>
          <w:p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rsidR="001A2521" w:rsidRDefault="001A2521" w:rsidP="001A2521">
            <w:pPr>
              <w:widowControl/>
              <w:rPr>
                <w:rFonts w:ascii="Calibri" w:hAnsi="Calibri" w:cs="Calibri"/>
                <w:sz w:val="22"/>
              </w:rPr>
            </w:pPr>
            <w:r>
              <w:rPr>
                <w:rFonts w:ascii="Calibri" w:hAnsi="Calibri" w:cs="Calibri"/>
                <w:sz w:val="22"/>
              </w:rPr>
              <w:t>Thread #2 {2-1, 2-3, 2-4}</w:t>
            </w:r>
          </w:p>
          <w:p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2521" w:rsidRDefault="001A2521" w:rsidP="001A2521">
            <w:r>
              <w:t>3-4 may be discussed in UE feature or could be up to RAN2 decision.</w:t>
            </w:r>
          </w:p>
          <w:p w:rsidR="001A2521" w:rsidRDefault="001A2521" w:rsidP="001A2521">
            <w:r>
              <w:t>Regarding 4-2, it may be considered together with 1-1 in one email thread.</w:t>
            </w:r>
          </w:p>
        </w:tc>
      </w:tr>
      <w:tr w:rsidR="006968F5" w:rsidRPr="00E16262"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hread #1 </w:t>
            </w:r>
            <w:r w:rsidRPr="00A11969">
              <w:rPr>
                <w:rFonts w:ascii="Calibri" w:eastAsia="SimSun" w:hAnsi="Calibri" w:cs="Calibri"/>
                <w:sz w:val="22"/>
                <w:lang w:eastAsia="zh-CN"/>
              </w:rPr>
              <w:t>{1-1, 1-2, 1-3}</w:t>
            </w:r>
          </w:p>
          <w:p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#2 {2-1, 2-3, 2-4}</w:t>
            </w:r>
          </w:p>
          <w:p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968F5"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2-2 can be up to UE implementation thus should be deprioritized.</w:t>
            </w:r>
          </w:p>
          <w:p w:rsidR="006968F5" w:rsidRPr="00706ED7"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3-4 is expected to be based on the conclusion on UE feature.</w:t>
            </w:r>
          </w:p>
        </w:tc>
      </w:tr>
      <w:tr w:rsidR="00683C39"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 xml:space="preserve">1-4 could be </w:t>
            </w:r>
            <w:proofErr w:type="spellStart"/>
            <w:r>
              <w:rPr>
                <w:rFonts w:ascii="Calibri" w:eastAsia="SimSun" w:hAnsi="Calibri" w:cs="Calibri"/>
                <w:sz w:val="22"/>
                <w:lang w:eastAsia="zh-CN"/>
              </w:rPr>
              <w:t>dicussed</w:t>
            </w:r>
            <w:proofErr w:type="spellEnd"/>
            <w:r>
              <w:rPr>
                <w:rFonts w:ascii="Calibri" w:eastAsia="SimSun" w:hAnsi="Calibri" w:cs="Calibri"/>
                <w:sz w:val="22"/>
                <w:lang w:eastAsia="zh-CN"/>
              </w:rPr>
              <w:t xml:space="preserve"> in </w:t>
            </w:r>
            <w:proofErr w:type="spellStart"/>
            <w:r>
              <w:rPr>
                <w:rFonts w:ascii="Calibri" w:eastAsia="SimSun" w:hAnsi="Calibri" w:cs="Calibri"/>
                <w:sz w:val="22"/>
                <w:lang w:eastAsia="zh-CN"/>
              </w:rPr>
              <w:t>QoS</w:t>
            </w:r>
            <w:proofErr w:type="spellEnd"/>
            <w:r>
              <w:rPr>
                <w:rFonts w:ascii="Calibri" w:eastAsia="SimSun" w:hAnsi="Calibri" w:cs="Calibri"/>
                <w:sz w:val="22"/>
                <w:lang w:eastAsia="zh-CN"/>
              </w:rPr>
              <w:t xml:space="preserve"> AI</w:t>
            </w:r>
          </w:p>
          <w:p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3-4 could be discussed in RAN2.</w:t>
            </w:r>
          </w:p>
        </w:tc>
      </w:tr>
      <w:tr w:rsidR="00356E6A"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Pr="00356E6A" w:rsidRDefault="00356E6A"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 1-4}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2</w:t>
            </w:r>
            <w:r>
              <w:rPr>
                <w:rFonts w:ascii="Calibri" w:eastAsia="SimSun" w:hAnsi="Calibri" w:cs="Calibri"/>
                <w:sz w:val="22"/>
                <w:lang w:eastAsia="zh-CN"/>
              </w:rPr>
              <w:t>-2 can be left to UE implementation</w:t>
            </w:r>
          </w:p>
          <w:p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-4 is up to RAN2.</w:t>
            </w:r>
          </w:p>
        </w:tc>
      </w:tr>
      <w:tr w:rsidR="00927BE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 1-4}</w:t>
            </w:r>
          </w:p>
          <w:p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#2 {2-1, 2-3}</w:t>
            </w:r>
          </w:p>
          <w:p w:rsidR="00927BE7" w:rsidRPr="00E34BDE" w:rsidRDefault="00927BE7" w:rsidP="00356E6A">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#3 {3-1}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7BE7" w:rsidRPr="00927BE7" w:rsidRDefault="00927BE7">
            <w:pPr>
              <w:spacing w:after="120"/>
              <w:rPr>
                <w:rFonts w:ascii="Calibri" w:eastAsia="SimSun" w:hAnsi="Calibri" w:cs="Calibri"/>
                <w:sz w:val="22"/>
                <w:lang w:eastAsia="zh-CN"/>
              </w:rPr>
            </w:pPr>
            <w:r>
              <w:rPr>
                <w:rFonts w:ascii="Calibri" w:eastAsia="SimSun" w:hAnsi="Calibri" w:cs="Calibri"/>
                <w:sz w:val="22"/>
                <w:lang w:eastAsia="zh-CN"/>
              </w:rPr>
              <w:t xml:space="preserve">2-2 looks like an optimization and we should focus on critical remaining issues. </w:t>
            </w:r>
          </w:p>
        </w:tc>
      </w:tr>
      <w:tr w:rsidR="00E34BDE"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Pr="00E34BDE" w:rsidRDefault="00E34BDE"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lastRenderedPageBreak/>
              <w:t>Fraunhofer</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Default="00E34BDE" w:rsidP="00E34BD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rsidR="00E34BDE" w:rsidRDefault="00E34BDE" w:rsidP="00E34BDE">
            <w:pPr>
              <w:widowControl/>
              <w:rPr>
                <w:rFonts w:ascii="Calibri" w:hAnsi="Calibri" w:cs="Calibri"/>
                <w:sz w:val="22"/>
              </w:rPr>
            </w:pPr>
            <w:r>
              <w:rPr>
                <w:rFonts w:ascii="Calibri" w:hAnsi="Calibri" w:cs="Calibri"/>
                <w:sz w:val="22"/>
              </w:rPr>
              <w:t xml:space="preserve">Thread #2 {2-1, </w:t>
            </w:r>
            <w:r w:rsidR="00604059">
              <w:rPr>
                <w:rFonts w:ascii="Calibri" w:hAnsi="Calibri" w:cs="Calibri"/>
                <w:sz w:val="22"/>
              </w:rPr>
              <w:t xml:space="preserve">2-2, </w:t>
            </w:r>
            <w:r>
              <w:rPr>
                <w:rFonts w:ascii="Calibri" w:hAnsi="Calibri" w:cs="Calibri"/>
                <w:sz w:val="22"/>
              </w:rPr>
              <w:t>2-3, 2-4}</w:t>
            </w:r>
          </w:p>
          <w:p w:rsidR="00E34BDE" w:rsidRPr="00927BE7" w:rsidRDefault="00E34BDE" w:rsidP="00E34BDE">
            <w:pPr>
              <w:widowControl/>
              <w:spacing w:before="60" w:after="60"/>
              <w:rPr>
                <w:rFonts w:ascii="Calibri" w:eastAsia="SimSun" w:hAnsi="Calibri" w:cs="Calibri"/>
                <w:sz w:val="22"/>
                <w:lang w:eastAsia="zh-CN"/>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34BDE" w:rsidRPr="00E34BDE" w:rsidRDefault="00E34BDE" w:rsidP="00E34BDE">
            <w:pPr>
              <w:spacing w:after="120"/>
              <w:rPr>
                <w:rFonts w:ascii="Calibri" w:hAnsi="Calibri" w:cs="Calibri"/>
                <w:sz w:val="22"/>
              </w:rPr>
            </w:pPr>
            <w:r>
              <w:rPr>
                <w:rFonts w:ascii="Calibri" w:hAnsi="Calibri" w:cs="Calibri"/>
                <w:sz w:val="22"/>
              </w:rPr>
              <w:t>We think that issue 2-2 can be resolved in this meeting, and agree with ZTE that it can be merged with issue 2-4.</w:t>
            </w:r>
            <w:bookmarkStart w:id="2" w:name="_GoBack"/>
            <w:bookmarkEnd w:id="2"/>
          </w:p>
        </w:tc>
      </w:tr>
    </w:tbl>
    <w:p w:rsidR="00E16262" w:rsidRPr="00683C39" w:rsidRDefault="00E16262" w:rsidP="00EE17C9">
      <w:pPr>
        <w:widowControl/>
        <w:rPr>
          <w:rFonts w:ascii="Calibri" w:hAnsi="Calibri" w:cs="Calibri"/>
          <w:sz w:val="22"/>
        </w:rPr>
      </w:pPr>
    </w:p>
    <w:p w:rsidR="00E16262" w:rsidRDefault="00985407" w:rsidP="00EE17C9">
      <w:pPr>
        <w:widowControl/>
        <w:rPr>
          <w:rFonts w:ascii="Calibri" w:hAnsi="Calibri" w:cs="Calibri"/>
          <w:sz w:val="22"/>
        </w:rPr>
      </w:pPr>
      <w:r>
        <w:rPr>
          <w:rFonts w:ascii="Calibri" w:hAnsi="Calibri" w:cs="Calibri" w:hint="eastAsia"/>
          <w:sz w:val="22"/>
        </w:rPr>
        <w:t>Proposed email discussion topics:</w:t>
      </w:r>
    </w:p>
    <w:p w:rsidR="00E16262" w:rsidRDefault="00E16262" w:rsidP="00EE17C9">
      <w:pPr>
        <w:widowControl/>
        <w:rPr>
          <w:rFonts w:ascii="Calibri" w:hAnsi="Calibri" w:cs="Calibri"/>
          <w:sz w:val="22"/>
        </w:rPr>
      </w:pPr>
    </w:p>
    <w:p w:rsidR="00C605CD" w:rsidRDefault="00C605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rsidR="001C2AFA" w:rsidRPr="00EF508B" w:rsidRDefault="001C2AFA" w:rsidP="001C2AFA">
      <w:pPr>
        <w:rPr>
          <w:rFonts w:ascii="Times New Roman"/>
          <w:i/>
          <w:szCs w:val="20"/>
        </w:rPr>
      </w:pPr>
      <w:r w:rsidRPr="00EF508B">
        <w:rPr>
          <w:rFonts w:ascii="Times New Roman"/>
          <w:i/>
          <w:szCs w:val="20"/>
        </w:rPr>
        <w:t xml:space="preserve">When the UE supports up to </w:t>
      </w:r>
      <w:proofErr w:type="spellStart"/>
      <w:r w:rsidRPr="00EF508B">
        <w:rPr>
          <w:rFonts w:ascii="Times New Roman"/>
          <w:i/>
          <w:szCs w:val="20"/>
        </w:rPr>
        <w:t>Nmax,psfch</w:t>
      </w:r>
      <w:proofErr w:type="spellEnd"/>
      <w:r w:rsidRPr="00EF508B">
        <w:rPr>
          <w:rFonts w:ascii="Times New Roman"/>
          <w:i/>
          <w:szCs w:val="20"/>
        </w:rPr>
        <w:t xml:space="preserve"> simultaneous PSFCH transmissions in a PSFCH TX occasion and UE have </w:t>
      </w:r>
      <w:proofErr w:type="spellStart"/>
      <w:r w:rsidRPr="00EF508B">
        <w:rPr>
          <w:rFonts w:ascii="Times New Roman"/>
          <w:i/>
          <w:szCs w:val="20"/>
        </w:rPr>
        <w:t>Nreq</w:t>
      </w:r>
      <w:proofErr w:type="spellEnd"/>
      <w:r w:rsidRPr="00EF508B">
        <w:rPr>
          <w:rFonts w:ascii="Times New Roman"/>
          <w:i/>
          <w:szCs w:val="20"/>
        </w:rPr>
        <w:t xml:space="preserve"> PSFCHs to be transmitted in a given PSFCH TX occasion, the UE selects N PSFCHs for actual transmission with ascending order of the priority in a PSFCH TX occasion as follows: </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w:t>
      </w:r>
      <w:proofErr w:type="spellStart"/>
      <w:r w:rsidRPr="00EF508B">
        <w:rPr>
          <w:rFonts w:ascii="Times New Roman"/>
          <w:i/>
          <w:szCs w:val="20"/>
        </w:rPr>
        <w:t>Nreq</w:t>
      </w:r>
      <w:proofErr w:type="spellEnd"/>
      <w:r w:rsidRPr="00EF508B">
        <w:rPr>
          <w:rFonts w:ascii="Times New Roman"/>
          <w:i/>
          <w:szCs w:val="20"/>
        </w:rPr>
        <w:t>&lt;=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1-1: N=</w:t>
      </w:r>
      <w:proofErr w:type="spellStart"/>
      <w:r w:rsidRPr="00EF508B">
        <w:rPr>
          <w:rFonts w:ascii="Times New Roman"/>
          <w:i/>
          <w:szCs w:val="20"/>
        </w:rPr>
        <w:t>Nreq</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Nreq</w:t>
      </w:r>
      <w:proofErr w:type="spellEnd"/>
      <w:r w:rsidRPr="00EF508B">
        <w:rPr>
          <w:rFonts w:ascii="Times New Roman"/>
          <w:i/>
          <w:szCs w:val="20"/>
        </w:rPr>
        <w:t xml:space="preserve"> PSFCH transmissions.</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w:t>
      </w:r>
      <w:proofErr w:type="spellStart"/>
      <w:r w:rsidRPr="00EF508B">
        <w:rPr>
          <w:rFonts w:ascii="Times New Roman"/>
          <w:i/>
          <w:szCs w:val="20"/>
        </w:rPr>
        <w:t>Nreq</w:t>
      </w:r>
      <w:proofErr w:type="spellEnd"/>
      <w:r w:rsidRPr="00EF508B">
        <w:rPr>
          <w:rFonts w:ascii="Times New Roman"/>
          <w:i/>
          <w:szCs w:val="20"/>
        </w:rPr>
        <w:t>&gt;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2-1: N=</w:t>
      </w:r>
      <w:proofErr w:type="spellStart"/>
      <w:r w:rsidRPr="00EF508B">
        <w:rPr>
          <w:rFonts w:ascii="Times New Roman"/>
          <w:i/>
          <w:szCs w:val="20"/>
        </w:rPr>
        <w:t>Nmax,psfch</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Nmax,psfch</w:t>
      </w:r>
      <w:proofErr w:type="spellEnd"/>
      <w:r w:rsidRPr="00EF508B">
        <w:rPr>
          <w:rFonts w:ascii="Times New Roman"/>
          <w:i/>
          <w:szCs w:val="20"/>
        </w:rPr>
        <w:t xml:space="preserve"> PSFCH transmissions.</w:t>
      </w:r>
    </w:p>
    <w:p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rsidR="00A71ADA" w:rsidRPr="00A71ADA" w:rsidRDefault="00A71ADA" w:rsidP="00A71ADA">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rsidR="00A7107D" w:rsidRDefault="001C2AFA" w:rsidP="001C2AFA">
      <w:pPr>
        <w:pStyle w:val="ListParagraph"/>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rsidR="00BF3295" w:rsidRDefault="00BF3295"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rsidR="001C2AFA" w:rsidRDefault="001C2AFA" w:rsidP="001C2AFA">
      <w:pPr>
        <w:pStyle w:val="ListParagraph"/>
        <w:widowControl/>
        <w:numPr>
          <w:ilvl w:val="1"/>
          <w:numId w:val="11"/>
        </w:numPr>
        <w:spacing w:after="0"/>
        <w:ind w:leftChars="0"/>
        <w:rPr>
          <w:rFonts w:ascii="Calibri" w:hAnsi="Calibri" w:cs="Calibri"/>
          <w:sz w:val="22"/>
        </w:rPr>
      </w:pPr>
      <w:r>
        <w:rPr>
          <w:rFonts w:ascii="Calibri" w:hAnsi="Calibri" w:cs="Calibri"/>
          <w:sz w:val="22"/>
        </w:rPr>
        <w:t>X=1</w:t>
      </w:r>
    </w:p>
    <w:p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rsidR="00BF3295" w:rsidRPr="0053161D" w:rsidRDefault="00DC20F6"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rsidR="00A7107D" w:rsidRPr="00A71ADA" w:rsidRDefault="00A71ADA"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rsidR="00A7107D"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lastRenderedPageBreak/>
        <w:t>N= min(</w:t>
      </w:r>
      <w:proofErr w:type="spellStart"/>
      <w:r>
        <w:rPr>
          <w:rFonts w:ascii="Calibri" w:hAnsi="Calibri" w:cs="Calibri"/>
          <w:sz w:val="22"/>
        </w:rPr>
        <w:t>Nreq</w:t>
      </w:r>
      <w:proofErr w:type="spellEnd"/>
      <w:r>
        <w:rPr>
          <w:rFonts w:ascii="Calibri" w:hAnsi="Calibri" w:cs="Calibri"/>
          <w:sz w:val="22"/>
        </w:rPr>
        <w:t xml:space="preserve">, </w:t>
      </w:r>
      <w:proofErr w:type="spellStart"/>
      <w:r>
        <w:rPr>
          <w:rFonts w:ascii="Calibri" w:hAnsi="Calibri" w:cs="Calibri"/>
          <w:sz w:val="22"/>
        </w:rPr>
        <w:t>Nmax,psfch</w:t>
      </w:r>
      <w:proofErr w:type="spellEnd"/>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rsidR="0004006E" w:rsidRDefault="0004006E" w:rsidP="0004006E">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rsidR="0004006E"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rsidR="00954A02" w:rsidRDefault="00BF3295"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rsidR="00BF3295" w:rsidRDefault="00BF3295" w:rsidP="00BF3295">
      <w:pPr>
        <w:pStyle w:val="ListParagraph"/>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rsidR="00954A02" w:rsidRDefault="00954A02"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rsidR="00DC20F6" w:rsidRDefault="00DC20F6" w:rsidP="00DC20F6">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proofErr w:type="spellStart"/>
      <w:r w:rsidRPr="00DC20F6">
        <w:rPr>
          <w:rFonts w:ascii="Calibri" w:hAnsi="Calibri" w:cs="Calibri"/>
          <w:sz w:val="22"/>
        </w:rPr>
        <w:t>maximumtransmitPower</w:t>
      </w:r>
      <w:proofErr w:type="spellEnd"/>
      <w:r w:rsidRPr="00DC20F6">
        <w:rPr>
          <w:rFonts w:ascii="Calibri" w:hAnsi="Calibri" w:cs="Calibri"/>
          <w:sz w:val="22"/>
        </w:rPr>
        <w:t>-SL</w:t>
      </w:r>
      <w:r>
        <w:rPr>
          <w:rFonts w:ascii="Calibri" w:hAnsi="Calibri" w:cs="Calibri"/>
          <w:sz w:val="22"/>
        </w:rPr>
        <w:t xml:space="preserve"> is not provided </w:t>
      </w:r>
    </w:p>
    <w:p w:rsidR="00DC20F6" w:rsidRDefault="008D07F7" w:rsidP="00DC20F6">
      <w:pPr>
        <w:pStyle w:val="ListParagraph"/>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rsidR="00DC20F6" w:rsidRPr="0083363D" w:rsidRDefault="00DC20F6" w:rsidP="00DC20F6">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Others</w:t>
      </w:r>
    </w:p>
    <w:p w:rsidR="00470E21" w:rsidRDefault="00470E21" w:rsidP="00470E21">
      <w:pPr>
        <w:pStyle w:val="ListParagraph"/>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rsidR="00470E21" w:rsidRDefault="00470E21" w:rsidP="00470E21">
      <w:pPr>
        <w:pStyle w:val="ListParagraph"/>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rsidR="00BA3F49" w:rsidRDefault="00BA3F49" w:rsidP="00A7107D">
      <w:pPr>
        <w:widowControl/>
        <w:rPr>
          <w:rFonts w:ascii="Calibri" w:hAnsi="Calibri" w:cs="Calibri"/>
          <w:sz w:val="22"/>
        </w:rPr>
      </w:pPr>
    </w:p>
    <w:p w:rsidR="00A7107D" w:rsidRPr="009549AF" w:rsidRDefault="006E0E11"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rsidR="00A30757"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rsidR="00A7107D"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rsidR="00954A02" w:rsidRDefault="00954A0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 [LG,5]</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rsidR="00771C52" w:rsidRDefault="00771C5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lastRenderedPageBreak/>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UE implementation</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w:t>
      </w:r>
    </w:p>
    <w:p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rsidR="00A72466" w:rsidRPr="00AA6D02" w:rsidRDefault="00A72466" w:rsidP="00A72466">
      <w:pPr>
        <w:pStyle w:val="ListParagraph"/>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rsidR="00A72466" w:rsidRPr="00AA6D02" w:rsidRDefault="00A72466" w:rsidP="00A72466">
      <w:pPr>
        <w:pStyle w:val="ListParagraph"/>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rsidR="00A72466" w:rsidRDefault="00A72466" w:rsidP="00A72466">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rsidR="00A72466" w:rsidRDefault="00A72466" w:rsidP="00A72466">
      <w:pPr>
        <w:pStyle w:val="ListParagraph"/>
        <w:widowControl/>
        <w:numPr>
          <w:ilvl w:val="2"/>
          <w:numId w:val="11"/>
        </w:numPr>
        <w:spacing w:after="0"/>
        <w:ind w:leftChars="0"/>
        <w:rPr>
          <w:rFonts w:ascii="Calibri" w:hAnsi="Calibri" w:cs="Calibri"/>
          <w:sz w:val="22"/>
        </w:rPr>
      </w:pPr>
      <w:r>
        <w:rPr>
          <w:rFonts w:ascii="Calibri" w:hAnsi="Calibri" w:cs="Calibri"/>
          <w:sz w:val="22"/>
        </w:rPr>
        <w:t>Up to UE implementation</w:t>
      </w:r>
    </w:p>
    <w:p w:rsidR="00A72466" w:rsidRDefault="00A72466" w:rsidP="00A72466">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rsidR="003F38ED" w:rsidRDefault="003F38ED" w:rsidP="003F38ED">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rsidR="00776A46" w:rsidRDefault="00776A46"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 xml:space="preserve">Look-ahead operation is used (i.e. To decide whether SL TX in slot i is prioritized, the priority of SL TX in slot i+1 is not used, and to decide whether UL TX in slot n is prioritized, the priority of UL TX in slot n+1 is not used). </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Support: [LG,5]</w:t>
      </w:r>
    </w:p>
    <w:p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rsidR="00435D1F" w:rsidRDefault="00435D1F"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rsidR="00435D1F" w:rsidRP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rsidR="009101B0" w:rsidRDefault="009101B0" w:rsidP="008E3BB6">
      <w:pPr>
        <w:pStyle w:val="ListParagraph"/>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rsidR="009101B0" w:rsidRDefault="009101B0" w:rsidP="009101B0">
      <w:pPr>
        <w:pStyle w:val="ListParagraph"/>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rsidR="007D618D" w:rsidRDefault="007D618D" w:rsidP="007D618D">
      <w:pPr>
        <w:pStyle w:val="ListParagraph"/>
        <w:widowControl/>
        <w:numPr>
          <w:ilvl w:val="1"/>
          <w:numId w:val="11"/>
        </w:numPr>
        <w:spacing w:after="0"/>
        <w:ind w:leftChars="0"/>
        <w:rPr>
          <w:rFonts w:ascii="Calibri" w:hAnsi="Calibri" w:cs="Calibri"/>
          <w:sz w:val="22"/>
        </w:rPr>
      </w:pPr>
      <w:r>
        <w:rPr>
          <w:rFonts w:ascii="Calibri" w:hAnsi="Calibri" w:cs="Calibri"/>
          <w:sz w:val="22"/>
        </w:rPr>
        <w:t>[OPPO,15]</w:t>
      </w:r>
    </w:p>
    <w:p w:rsidR="007D618D" w:rsidRDefault="007D618D" w:rsidP="007D618D">
      <w:pPr>
        <w:pStyle w:val="ListParagraph"/>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rsidR="00714203" w:rsidRDefault="00714203" w:rsidP="00714203">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[CMCC,12]</w:t>
      </w:r>
    </w:p>
    <w:p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[LG,5]</w:t>
      </w:r>
    </w:p>
    <w:p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rsidR="00714203" w:rsidRDefault="00714203" w:rsidP="00714203">
      <w:pPr>
        <w:pStyle w:val="ListParagraph"/>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 [LG,5]</w:t>
      </w:r>
    </w:p>
    <w:p w:rsidR="00714203" w:rsidRDefault="00714203" w:rsidP="00714203">
      <w:pPr>
        <w:pStyle w:val="ListParagraph"/>
        <w:widowControl/>
        <w:numPr>
          <w:ilvl w:val="1"/>
          <w:numId w:val="11"/>
        </w:numPr>
        <w:spacing w:after="0"/>
        <w:ind w:leftChars="0"/>
        <w:rPr>
          <w:rFonts w:ascii="Calibri" w:hAnsi="Calibri" w:cs="Calibri"/>
          <w:sz w:val="22"/>
        </w:rPr>
      </w:pPr>
      <w:r>
        <w:rPr>
          <w:rFonts w:ascii="Calibri" w:hAnsi="Calibri" w:cs="Calibri"/>
          <w:sz w:val="22"/>
        </w:rPr>
        <w:lastRenderedPageBreak/>
        <w:t>For prioritization between PSFCH RX and UL-TX</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p>
    <w:p w:rsidR="00714203" w:rsidRDefault="00714203" w:rsidP="00714203">
      <w:pPr>
        <w:pStyle w:val="ListParagraph"/>
        <w:widowControl/>
        <w:numPr>
          <w:ilvl w:val="1"/>
          <w:numId w:val="11"/>
        </w:numPr>
        <w:spacing w:after="0"/>
        <w:ind w:leftChars="0"/>
        <w:rPr>
          <w:rFonts w:ascii="Calibri" w:hAnsi="Calibri" w:cs="Calibri"/>
          <w:sz w:val="22"/>
        </w:rPr>
      </w:pPr>
      <w:proofErr w:type="spellStart"/>
      <w:r w:rsidRPr="00FB5FE9">
        <w:rPr>
          <w:rFonts w:ascii="Calibri" w:hAnsi="Calibri" w:cs="Calibri"/>
          <w:sz w:val="22"/>
        </w:rPr>
        <w:t>MsgA</w:t>
      </w:r>
      <w:proofErr w:type="spellEnd"/>
      <w:r w:rsidRPr="00FB5FE9">
        <w:rPr>
          <w:rFonts w:ascii="Calibri" w:hAnsi="Calibri" w:cs="Calibri"/>
          <w:sz w:val="22"/>
        </w:rPr>
        <w:t xml:space="preserve"> PUSCH is always prioritized over sidelink transmission</w:t>
      </w:r>
    </w:p>
    <w:p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Support: [Apple,16]</w:t>
      </w:r>
    </w:p>
    <w:p w:rsidR="00A7107D" w:rsidRDefault="00714203"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rsidR="003F38ED" w:rsidRPr="00EF508B" w:rsidRDefault="003F38ED" w:rsidP="003F38ED">
      <w:pPr>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rsidR="003F38ED" w:rsidRPr="00EF508B" w:rsidRDefault="003F38ED" w:rsidP="003F38ED">
      <w:pPr>
        <w:spacing w:line="252" w:lineRule="auto"/>
        <w:rPr>
          <w:rFonts w:ascii="Times New Roman"/>
          <w:i/>
          <w:szCs w:val="20"/>
        </w:rPr>
      </w:pPr>
    </w:p>
    <w:p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rsidR="003F38ED" w:rsidRDefault="003F38ED" w:rsidP="003F38ED">
      <w:pPr>
        <w:widowControl/>
        <w:rPr>
          <w:rFonts w:ascii="Calibri" w:hAnsi="Calibri" w:cs="Calibri"/>
          <w:sz w:val="22"/>
        </w:rPr>
      </w:pPr>
    </w:p>
    <w:p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rsidR="003F38ED" w:rsidRDefault="003F38ED" w:rsidP="003F38ED">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rsidR="00A7107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DC20F6"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rsidR="00DC20F6" w:rsidRPr="00FB2C4C"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1: Based on L1 ID(s)</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rsidR="003F38E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rsidR="00A7107D"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rsidR="00DC20F6" w:rsidRDefault="00DC20F6"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Others</w:t>
      </w:r>
    </w:p>
    <w:p w:rsidR="00DC20F6" w:rsidRDefault="00DC20F6"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[vivo,2]</w:t>
      </w:r>
    </w:p>
    <w:p w:rsidR="00A7107D" w:rsidRPr="00F97D1E"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rsidR="00F97D1E" w:rsidRDefault="00F97D1E" w:rsidP="00F97D1E">
      <w:pPr>
        <w:pStyle w:val="ListParagraph"/>
        <w:widowControl/>
        <w:spacing w:after="0"/>
        <w:ind w:leftChars="0" w:firstLine="0"/>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rsidR="00A7107D" w:rsidRDefault="00A7107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rsidR="00F942A3" w:rsidRDefault="00A7107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p>
    <w:p w:rsidR="00A7107D" w:rsidRDefault="00A7107D" w:rsidP="00F97D1E">
      <w:pPr>
        <w:pStyle w:val="ListParagraph"/>
        <w:widowControl/>
        <w:numPr>
          <w:ilvl w:val="4"/>
          <w:numId w:val="11"/>
        </w:numPr>
        <w:spacing w:after="0"/>
        <w:ind w:leftChars="0"/>
        <w:rPr>
          <w:rFonts w:ascii="Calibri" w:hAnsi="Calibri" w:cs="Calibri"/>
          <w:sz w:val="22"/>
        </w:rPr>
      </w:pPr>
      <w:r w:rsidRPr="00F8579A">
        <w:rPr>
          <w:rFonts w:ascii="Calibri" w:hAnsi="Calibri" w:cs="Calibri"/>
          <w:sz w:val="22"/>
        </w:rPr>
        <w:lastRenderedPageBreak/>
        <w:t>MAC will define the UE behavior such as commencing retransmission based on the SL HARQ status reported from PHY</w:t>
      </w:r>
    </w:p>
    <w:p w:rsidR="00F942A3" w:rsidRDefault="00F942A3" w:rsidP="00F97D1E">
      <w:pPr>
        <w:pStyle w:val="ListParagraph"/>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rsidR="00C131C8" w:rsidRDefault="00C131C8"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rsidR="00C131C8"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rsidR="00C131C8" w:rsidRPr="0053161D"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rsidR="00A7107D" w:rsidRDefault="00A7107D" w:rsidP="00A7107D">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rsidR="00F942A3"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period of a resource pool</w:t>
      </w:r>
    </w:p>
    <w:p w:rsidR="00A7107D"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rsidR="00F942A3" w:rsidRDefault="00F942A3"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rsidR="00F942A3"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rsidR="001A4E4E" w:rsidRDefault="001A4E4E"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rsidR="001A4E4E" w:rsidRDefault="001A4E4E"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p>
    <w:p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rsidR="00A7107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rsidR="00A7107D" w:rsidRPr="0053161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w:t>
      </w:r>
      <w:r w:rsidR="00887A23">
        <w:rPr>
          <w:rFonts w:ascii="Calibri" w:hAnsi="Calibri" w:cs="Calibri"/>
          <w:sz w:val="22"/>
        </w:rPr>
        <w:t>[NTT,21]</w:t>
      </w:r>
    </w:p>
    <w:p w:rsidR="00F97D1E" w:rsidRPr="00F97D1E" w:rsidRDefault="00F97D1E" w:rsidP="00F97D1E">
      <w:pPr>
        <w:widowControl/>
        <w:rPr>
          <w:rFonts w:ascii="Calibri" w:hAnsi="Calibri" w:cs="Calibri"/>
          <w:sz w:val="22"/>
        </w:rPr>
      </w:pPr>
    </w:p>
    <w:p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rsidR="00C357A6" w:rsidRDefault="00E85793"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rsidR="00C357A6" w:rsidRDefault="00C357A6" w:rsidP="00F97D1E">
      <w:pPr>
        <w:pStyle w:val="ListParagraph"/>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rsidR="00C357A6" w:rsidRDefault="00C357A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[Futurewei,17]</w:t>
      </w:r>
    </w:p>
    <w:p w:rsidR="009E2ACD" w:rsidRDefault="009E2ACD" w:rsidP="00EE17C9">
      <w:pPr>
        <w:widowControl/>
        <w:rPr>
          <w:rFonts w:ascii="Calibri" w:hAnsi="Calibri" w:cs="Calibri"/>
          <w:sz w:val="22"/>
        </w:rPr>
      </w:pPr>
    </w:p>
    <w:p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rsidR="00883881" w:rsidRDefault="00883881"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AGC overhead</w:t>
      </w:r>
    </w:p>
    <w:p w:rsidR="00883881" w:rsidRDefault="00883881" w:rsidP="00883881">
      <w:pPr>
        <w:pStyle w:val="ListParagraph"/>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PSCCH overhead</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rsidR="00755161"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lastRenderedPageBreak/>
        <w:t>Predefined value: [vivo,2]</w:t>
      </w:r>
    </w:p>
    <w:p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rsidR="00A7107D"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CSI-RS overhead</w:t>
      </w:r>
    </w:p>
    <w:p w:rsidR="00A7107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rsidR="00893CAC" w:rsidRPr="00C142D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rsidR="00AA6D02" w:rsidRPr="00AA6D02" w:rsidRDefault="00AA6D02" w:rsidP="00AA6D02">
      <w:pPr>
        <w:widowControl/>
        <w:rPr>
          <w:rFonts w:ascii="Calibri" w:hAnsi="Calibri" w:cs="Calibri"/>
          <w:sz w:val="22"/>
        </w:rPr>
      </w:pPr>
    </w:p>
    <w:p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[vivo,2]</w:t>
      </w:r>
    </w:p>
    <w:p w:rsidR="00C357A6" w:rsidRDefault="00C357A6" w:rsidP="00C357A6">
      <w:pPr>
        <w:pStyle w:val="ListParagraph"/>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rsidR="00C357A6" w:rsidRDefault="00C357A6" w:rsidP="00C357A6">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rsidR="009E2ACD" w:rsidRDefault="009E2ACD" w:rsidP="00EE17C9">
      <w:pPr>
        <w:widowControl/>
        <w:rPr>
          <w:rFonts w:ascii="Calibri" w:hAnsi="Calibri" w:cs="Calibri"/>
          <w:sz w:val="22"/>
        </w:rPr>
      </w:pPr>
    </w:p>
    <w:p w:rsidR="00C131C8" w:rsidRDefault="00082B09"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rsidR="00C131C8" w:rsidRDefault="00C131C8" w:rsidP="00C131C8">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rsidR="005109AC" w:rsidRDefault="005109AC" w:rsidP="00C131C8">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[LG,5]</w:t>
      </w:r>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maximumtransmitPower</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alpha-DL-PSFCH</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filterCoefficient</w:t>
      </w:r>
      <w:proofErr w:type="spellEnd"/>
      <w:r w:rsidRPr="00C131C8">
        <w:rPr>
          <w:rFonts w:ascii="Calibri" w:hAnsi="Calibri" w:cs="Calibri"/>
          <w:sz w:val="22"/>
        </w:rPr>
        <w:t>-SL</w:t>
      </w:r>
    </w:p>
    <w:p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lastRenderedPageBreak/>
        <w:t>CSIsiReporting</w:t>
      </w:r>
      <w:proofErr w:type="spellEnd"/>
    </w:p>
    <w:p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p0-DL-PSBCH</w:t>
      </w:r>
    </w:p>
    <w:p w:rsid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alpha-DL-PSBCH</w:t>
      </w:r>
    </w:p>
    <w:p w:rsidR="00887A23" w:rsidRDefault="00887A23" w:rsidP="00887A23">
      <w:pPr>
        <w:pStyle w:val="ListParagraph"/>
        <w:widowControl/>
        <w:numPr>
          <w:ilvl w:val="1"/>
          <w:numId w:val="11"/>
        </w:numPr>
        <w:spacing w:after="0"/>
        <w:ind w:leftChars="0"/>
        <w:rPr>
          <w:rFonts w:ascii="Calibri" w:hAnsi="Calibri" w:cs="Calibri"/>
          <w:sz w:val="22"/>
        </w:rPr>
      </w:pPr>
      <w:r>
        <w:rPr>
          <w:rFonts w:ascii="Calibri" w:hAnsi="Calibri" w:cs="Calibri"/>
          <w:sz w:val="22"/>
        </w:rPr>
        <w:t>[NTT,21]</w:t>
      </w:r>
    </w:p>
    <w:p w:rsidR="00887A23" w:rsidRP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rsid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rsidR="00C131C8" w:rsidRPr="00C131C8" w:rsidRDefault="00C131C8" w:rsidP="00C131C8">
      <w:pPr>
        <w:rPr>
          <w:rFonts w:eastAsia="SimSun"/>
          <w:lang w:eastAsia="zh-CN"/>
        </w:rPr>
      </w:pPr>
    </w:p>
    <w:p w:rsidR="00C131C8" w:rsidRDefault="00C131C8" w:rsidP="00EE17C9">
      <w:pPr>
        <w:widowControl/>
        <w:rPr>
          <w:rFonts w:ascii="Calibri" w:hAnsi="Calibri" w:cs="Calibri"/>
          <w:sz w:val="22"/>
        </w:rPr>
      </w:pPr>
    </w:p>
    <w:p w:rsidR="00BA3F49" w:rsidRDefault="00BA3F49" w:rsidP="00EE17C9">
      <w:pPr>
        <w:widowControl/>
        <w:rPr>
          <w:rFonts w:ascii="Calibri" w:hAnsi="Calibri" w:cs="Calibri"/>
          <w:sz w:val="22"/>
        </w:rPr>
      </w:pPr>
    </w:p>
    <w:p w:rsidR="00BA3F49" w:rsidRDefault="00BA3F49"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rsidR="00BF387F" w:rsidRPr="00BF387F" w:rsidRDefault="00BF387F"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542B32">
      <w:pPr>
        <w:pStyle w:val="Heading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 xml:space="preserve">Huawei, </w:t>
      </w:r>
      <w:proofErr w:type="spellStart"/>
      <w:r w:rsidRPr="001C2AFA">
        <w:rPr>
          <w:rFonts w:ascii="Calibri" w:hAnsi="Calibri" w:cs="Calibri"/>
          <w:sz w:val="22"/>
        </w:rPr>
        <w:t>HiSilicon</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 xml:space="preserve">ZTE, </w:t>
      </w:r>
      <w:proofErr w:type="spellStart"/>
      <w:r w:rsidRPr="001C2AFA">
        <w:rPr>
          <w:rFonts w:ascii="Calibri" w:hAnsi="Calibri" w:cs="Calibri"/>
          <w:sz w:val="22"/>
        </w:rPr>
        <w:t>Sanechips</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r>
      <w:proofErr w:type="spellStart"/>
      <w:r w:rsidRPr="001C2AFA">
        <w:rPr>
          <w:rFonts w:ascii="Calibri" w:hAnsi="Calibri" w:cs="Calibri"/>
          <w:sz w:val="22"/>
        </w:rPr>
        <w:t>Spreadtrum</w:t>
      </w:r>
      <w:proofErr w:type="spellEnd"/>
      <w:r w:rsidRPr="001C2AFA">
        <w:rPr>
          <w:rFonts w:ascii="Calibri" w:hAnsi="Calibri" w:cs="Calibri"/>
          <w:sz w:val="22"/>
        </w:rPr>
        <w:t xml:space="preserve"> Communications</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r>
      <w:proofErr w:type="spellStart"/>
      <w:r w:rsidRPr="001C2AFA">
        <w:rPr>
          <w:rFonts w:ascii="Calibri" w:hAnsi="Calibri" w:cs="Calibri"/>
          <w:sz w:val="22"/>
        </w:rPr>
        <w:t>Futurewei</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r>
      <w:proofErr w:type="spellStart"/>
      <w:r w:rsidRPr="001C2AFA">
        <w:rPr>
          <w:rFonts w:ascii="Calibri" w:hAnsi="Calibri" w:cs="Calibri"/>
          <w:sz w:val="22"/>
        </w:rPr>
        <w:t>InterDigital</w:t>
      </w:r>
      <w:proofErr w:type="spellEnd"/>
      <w:r w:rsidRPr="001C2AFA">
        <w:rPr>
          <w:rFonts w:ascii="Calibri" w:hAnsi="Calibri" w:cs="Calibri"/>
          <w:sz w:val="22"/>
        </w:rPr>
        <w:t>,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r>
      <w:proofErr w:type="spellStart"/>
      <w:r w:rsidRPr="001C2AFA">
        <w:rPr>
          <w:rFonts w:ascii="Calibri" w:hAnsi="Calibri" w:cs="Calibri"/>
          <w:sz w:val="22"/>
        </w:rPr>
        <w:t>ASUSTeK</w:t>
      </w:r>
      <w:proofErr w:type="spellEnd"/>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rsidR="009E2ACD" w:rsidRPr="00A7107D"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07F7" w:rsidRDefault="008D07F7">
      <w:r>
        <w:separator/>
      </w:r>
    </w:p>
  </w:endnote>
  <w:endnote w:type="continuationSeparator" w:id="0">
    <w:p w:rsidR="008D07F7" w:rsidRDefault="008D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F2A81" w:rsidRDefault="000F2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4059">
      <w:rPr>
        <w:rStyle w:val="PageNumber"/>
        <w:noProof/>
      </w:rPr>
      <w:t>11</w:t>
    </w:r>
    <w:r>
      <w:rPr>
        <w:rStyle w:val="PageNumber"/>
      </w:rPr>
      <w:fldChar w:fldCharType="end"/>
    </w:r>
  </w:p>
  <w:p w:rsidR="000F2A81" w:rsidRDefault="000F2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07F7" w:rsidRDefault="008D07F7">
      <w:r>
        <w:separator/>
      </w:r>
    </w:p>
  </w:footnote>
  <w:footnote w:type="continuationSeparator" w:id="0">
    <w:p w:rsidR="008D07F7" w:rsidRDefault="008D0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19"/>
  </w:num>
  <w:num w:numId="5">
    <w:abstractNumId w:val="20"/>
  </w:num>
  <w:num w:numId="6">
    <w:abstractNumId w:val="9"/>
  </w:num>
  <w:num w:numId="7">
    <w:abstractNumId w:val="14"/>
  </w:num>
  <w:num w:numId="8">
    <w:abstractNumId w:val="8"/>
  </w:num>
  <w:num w:numId="9">
    <w:abstractNumId w:val="0"/>
  </w:num>
  <w:num w:numId="10">
    <w:abstractNumId w:val="18"/>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6"/>
  </w:num>
  <w:num w:numId="19">
    <w:abstractNumId w:val="11"/>
  </w:num>
  <w:num w:numId="20">
    <w:abstractNumId w:val="17"/>
  </w:num>
  <w:num w:numId="21">
    <w:abstractNumId w:val="5"/>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vendorID="64" w:dllVersion="0"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8CC46E"/>
  <w15:docId w15:val="{F82EDE26-78D7-4A10-9532-1FEDBD6B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31A4"/>
    <w:pPr>
      <w:widowControl w:val="0"/>
      <w:wordWrap w:val="0"/>
      <w:autoSpaceDE w:val="0"/>
      <w:autoSpaceDN w:val="0"/>
      <w:jc w:val="both"/>
    </w:pPr>
    <w:rPr>
      <w:rFonts w:ascii="Batang"/>
      <w:kern w:val="2"/>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BC5E23"/>
    <w:pPr>
      <w:pBdr>
        <w:top w:val="none" w:sz="0" w:space="0" w:color="auto"/>
      </w:pBdr>
      <w:spacing w:before="180"/>
      <w:outlineLvl w:val="1"/>
    </w:pPr>
    <w:rPr>
      <w:sz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BC5E23"/>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C5E23"/>
    <w:pPr>
      <w:keepNext/>
      <w:jc w:val="center"/>
      <w:outlineLvl w:val="3"/>
    </w:pPr>
    <w:rPr>
      <w:rFonts w:ascii="Times New Roman"/>
      <w:b/>
      <w:bCs/>
    </w:rPr>
  </w:style>
  <w:style w:type="paragraph" w:styleId="Heading5">
    <w:name w:val="heading 5"/>
    <w:aliases w:val="H5"/>
    <w:basedOn w:val="Normal"/>
    <w:next w:val="Normal"/>
    <w:qFormat/>
    <w:rsid w:val="00BC5E23"/>
    <w:pPr>
      <w:keepNext/>
      <w:numPr>
        <w:ilvl w:val="4"/>
        <w:numId w:val="1"/>
      </w:numPr>
      <w:outlineLvl w:val="4"/>
    </w:pPr>
    <w:rPr>
      <w:rFonts w:ascii="Times New Roman"/>
      <w:b/>
      <w:bCs/>
      <w:sz w:val="24"/>
    </w:rPr>
  </w:style>
  <w:style w:type="paragraph" w:styleId="Heading6">
    <w:name w:val="heading 6"/>
    <w:basedOn w:val="Normal"/>
    <w:next w:val="Normal"/>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5E23"/>
    <w:pPr>
      <w:widowControl/>
      <w:wordWrap/>
      <w:autoSpaceDE/>
      <w:autoSpaceDN/>
    </w:pPr>
    <w:rPr>
      <w:rFonts w:ascii="Times New Roman"/>
      <w:snapToGrid w:val="0"/>
      <w:kern w:val="0"/>
      <w:sz w:val="22"/>
      <w:szCs w:val="20"/>
    </w:rPr>
  </w:style>
  <w:style w:type="paragraph" w:customStyle="1" w:styleId="LGTdoc1">
    <w:name w:val="LGTdoc_제목1"/>
    <w:basedOn w:val="Normal"/>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Normal"/>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BC5E23"/>
    <w:rPr>
      <w:rFonts w:ascii="Arial" w:eastAsia="Dotum" w:hAnsi="Arial"/>
      <w:sz w:val="18"/>
      <w:szCs w:val="18"/>
    </w:rPr>
  </w:style>
  <w:style w:type="character" w:styleId="Strong">
    <w:name w:val="Strong"/>
    <w:qFormat/>
    <w:rsid w:val="00BC5E23"/>
    <w:rPr>
      <w:b/>
      <w:bCs/>
    </w:rPr>
  </w:style>
  <w:style w:type="paragraph" w:customStyle="1" w:styleId="1">
    <w:name w:val="랜1회의_본문"/>
    <w:basedOn w:val="Normal"/>
    <w:rsid w:val="00BC5E23"/>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BC5E23"/>
    <w:pPr>
      <w:tabs>
        <w:tab w:val="center" w:pos="4252"/>
        <w:tab w:val="right" w:pos="8504"/>
      </w:tabs>
      <w:snapToGrid w:val="0"/>
    </w:pPr>
  </w:style>
  <w:style w:type="character" w:styleId="PageNumber">
    <w:name w:val="page number"/>
    <w:basedOn w:val="DefaultParagraphFont"/>
    <w:rsid w:val="00BC5E23"/>
  </w:style>
  <w:style w:type="paragraph" w:styleId="Caption">
    <w:name w:val="caption"/>
    <w:aliases w:val="cap,cap Char,Caption Char,Caption Char1 Char,Caption Char Char1 Char,cap Char2,cap Char2 Char,Ca"/>
    <w:basedOn w:val="Normal"/>
    <w:next w:val="Normal"/>
    <w:link w:val="Caption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1">
    <w:name w:val="Caption Char1"/>
    <w:aliases w:val="cap Char1,cap Char Char1,Caption Char Char,Caption Char1 Char Char,Caption Char Char1 Char Char,cap Char2 Char1,cap Char2 Char Char,Ca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uiPriority w:val="99"/>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Normal"/>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Heading1"/>
    <w:next w:val="BodyText"/>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FooterChar">
    <w:name w:val="Footer Char"/>
    <w:link w:val="Footer"/>
    <w:uiPriority w:val="99"/>
    <w:rsid w:val="00637E13"/>
    <w:rPr>
      <w:rFonts w:ascii="Batang"/>
      <w:kern w:val="2"/>
      <w:szCs w:val="24"/>
    </w:rPr>
  </w:style>
  <w:style w:type="character" w:customStyle="1" w:styleId="CommentTextChar">
    <w:name w:val="Comment Text Char"/>
    <w:link w:val="CommentText"/>
    <w:semiHidden/>
    <w:rsid w:val="00637E13"/>
    <w:rPr>
      <w:rFonts w:ascii="Batang"/>
      <w:kern w:val="2"/>
      <w:szCs w:val="24"/>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2249B"/>
    <w:rPr>
      <w:rFonts w:ascii="Batang"/>
      <w:kern w:val="2"/>
      <w:szCs w:val="24"/>
    </w:rPr>
  </w:style>
  <w:style w:type="character" w:styleId="FollowedHyperlink">
    <w:name w:val="FollowedHyperlink"/>
    <w:rsid w:val="00384BF5"/>
    <w:rPr>
      <w:color w:val="800080"/>
      <w:u w:val="single"/>
    </w:rPr>
  </w:style>
  <w:style w:type="paragraph" w:customStyle="1" w:styleId="B1">
    <w:name w:val="B1"/>
    <w:basedOn w:val="List"/>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List">
    <w:name w:val="List"/>
    <w:basedOn w:val="Normal"/>
    <w:rsid w:val="005C6280"/>
    <w:pPr>
      <w:ind w:leftChars="200" w:left="100" w:hangingChars="200" w:hanging="200"/>
      <w:contextualSpacing/>
    </w:pPr>
  </w:style>
  <w:style w:type="paragraph" w:customStyle="1" w:styleId="Reference">
    <w:name w:val="Reference"/>
    <w:basedOn w:val="Normal"/>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D09DB"/>
    <w:rPr>
      <w:rFonts w:ascii="Malgun Gothic" w:eastAsia="Malgun Gothic" w:hAnsi="Malgun Gothic"/>
      <w:kern w:val="2"/>
      <w:szCs w:val="22"/>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Normal"/>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List2"/>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List2">
    <w:name w:val="List 2"/>
    <w:basedOn w:val="Normal"/>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Normal"/>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Normal"/>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Normal"/>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DefaultParagraphFont"/>
    <w:rsid w:val="00DD3633"/>
  </w:style>
  <w:style w:type="character" w:styleId="PlaceholderText">
    <w:name w:val="Placeholder Text"/>
    <w:basedOn w:val="DefaultParagraphFont"/>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C9DBD-2834-49A3-B0E9-8990A8D5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3351</Words>
  <Characters>19104</Characters>
  <Application>Microsoft Office Word</Application>
  <DocSecurity>0</DocSecurity>
  <Lines>159</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Selvanesan, Sarun</cp:lastModifiedBy>
  <cp:revision>3</cp:revision>
  <cp:lastPrinted>2014-01-26T05:26:00Z</cp:lastPrinted>
  <dcterms:created xsi:type="dcterms:W3CDTF">2020-05-20T15:33:00Z</dcterms:created>
  <dcterms:modified xsi:type="dcterms:W3CDTF">2020-05-20T15:34:00Z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